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B1" w:rsidRDefault="00F75FBE" w:rsidP="00F75FBE">
      <w:pPr>
        <w:shd w:val="clear" w:color="auto" w:fill="FFFFFF"/>
        <w:spacing w:after="861" w:line="240" w:lineRule="auto"/>
        <w:ind w:right="2874"/>
        <w:textAlignment w:val="baseline"/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color w:val="000000"/>
          <w:lang w:eastAsia="ru-RU"/>
        </w:rPr>
        <w:br/>
      </w:r>
      <w:r w:rsidR="00916FB1">
        <w:rPr>
          <w:noProof/>
          <w:lang w:eastAsia="ru-RU"/>
        </w:rPr>
        <w:drawing>
          <wp:inline distT="0" distB="0" distL="0" distR="0">
            <wp:extent cx="5940425" cy="1232867"/>
            <wp:effectExtent l="19050" t="0" r="3175" b="0"/>
            <wp:docPr id="21" name="Рисунок 15" descr="https://cit-sites.ru/bitrix/templates/citsites/img/img_lend2/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it-sites.ru/bitrix/templates/citsites/img/img_lend2/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2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CA" w:rsidRPr="003249CA" w:rsidRDefault="003249CA" w:rsidP="003249CA">
      <w:pPr>
        <w:shd w:val="clear" w:color="auto" w:fill="FFFFFF"/>
        <w:spacing w:after="219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ru-RU"/>
        </w:rPr>
      </w:pPr>
      <w:r w:rsidRPr="003249CA">
        <w:rPr>
          <w:rFonts w:ascii="Proxima Nova" w:eastAsia="Times New Roman" w:hAnsi="Proxima Nova" w:cs="Times New Roman"/>
          <w:color w:val="000000"/>
          <w:lang w:eastAsia="ru-RU"/>
        </w:rPr>
        <w:t>Если Вы всерьез задумались о внедрении CRM системы Битрикс24 в вашей фирме - Вам сюда!</w:t>
      </w:r>
    </w:p>
    <w:p w:rsidR="003249CA" w:rsidRPr="003249CA" w:rsidRDefault="003249CA" w:rsidP="00324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CA">
        <w:rPr>
          <w:rFonts w:ascii="Proxima Nova" w:eastAsia="Times New Roman" w:hAnsi="Proxima Nova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0595" cy="2892425"/>
            <wp:effectExtent l="19050" t="0" r="1905" b="0"/>
            <wp:docPr id="22" name="Рисунок 18" descr="задачи в Битрикс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дачи в Битрикс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9CA">
        <w:rPr>
          <w:rFonts w:ascii="Proxima Nova" w:eastAsia="Times New Roman" w:hAnsi="Proxima Nov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3249CA">
        <w:rPr>
          <w:rFonts w:ascii="Proxima Nova" w:eastAsia="Times New Roman" w:hAnsi="Proxima Nova" w:cs="Times New Roman"/>
          <w:color w:val="000000"/>
          <w:sz w:val="27"/>
          <w:szCs w:val="27"/>
          <w:lang w:eastAsia="ru-RU"/>
        </w:rPr>
        <w:br/>
      </w:r>
      <w:r w:rsidRPr="003249CA">
        <w:rPr>
          <w:rFonts w:ascii="Proxima Nova" w:eastAsia="Times New Roman" w:hAnsi="Proxima Nova" w:cs="Times New Roman"/>
          <w:color w:val="000000"/>
          <w:sz w:val="27"/>
          <w:szCs w:val="27"/>
          <w:lang w:eastAsia="ru-RU"/>
        </w:rPr>
        <w:br/>
      </w:r>
    </w:p>
    <w:p w:rsidR="003249CA" w:rsidRPr="003249CA" w:rsidRDefault="003249CA" w:rsidP="003249CA">
      <w:pPr>
        <w:shd w:val="clear" w:color="auto" w:fill="FFFFFF"/>
        <w:spacing w:after="407" w:line="240" w:lineRule="auto"/>
        <w:textAlignment w:val="baseline"/>
        <w:outlineLvl w:val="1"/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</w:pPr>
      <w:r w:rsidRPr="003249CA"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  <w:t>ЧТО ТАКОЕ БИТРИКС24?</w:t>
      </w:r>
    </w:p>
    <w:p w:rsidR="003249CA" w:rsidRPr="003249CA" w:rsidRDefault="003249CA" w:rsidP="003249CA">
      <w:pPr>
        <w:shd w:val="clear" w:color="auto" w:fill="FFFFFF"/>
        <w:spacing w:after="219" w:line="240" w:lineRule="auto"/>
        <w:textAlignment w:val="baseline"/>
        <w:rPr>
          <w:rFonts w:ascii="Proxima Nova" w:eastAsia="Times New Roman" w:hAnsi="Proxima Nova" w:cs="Times New Roman"/>
          <w:color w:val="000000"/>
          <w:lang w:eastAsia="ru-RU"/>
        </w:rPr>
      </w:pPr>
      <w:r w:rsidRPr="003249CA">
        <w:rPr>
          <w:rFonts w:ascii="Proxima Nova" w:eastAsia="Times New Roman" w:hAnsi="Proxima Nova" w:cs="Times New Roman"/>
          <w:color w:val="000000"/>
          <w:lang w:eastAsia="ru-RU"/>
        </w:rPr>
        <w:t>Это программный комплекс, выполняющий несколько функций:</w:t>
      </w:r>
    </w:p>
    <w:p w:rsidR="003249CA" w:rsidRPr="003249CA" w:rsidRDefault="003249CA" w:rsidP="003249CA">
      <w:pPr>
        <w:numPr>
          <w:ilvl w:val="0"/>
          <w:numId w:val="4"/>
        </w:numPr>
        <w:shd w:val="clear" w:color="auto" w:fill="FFFFFF"/>
        <w:spacing w:after="0" w:line="480" w:lineRule="auto"/>
        <w:ind w:left="595"/>
        <w:textAlignment w:val="baseline"/>
        <w:rPr>
          <w:rFonts w:ascii="Proxima Nova" w:eastAsia="Times New Roman" w:hAnsi="Proxima Nova" w:cs="Times New Roman"/>
          <w:color w:val="000000"/>
          <w:lang w:eastAsia="ru-RU"/>
        </w:rPr>
      </w:pPr>
      <w:r w:rsidRPr="003249CA">
        <w:rPr>
          <w:rFonts w:ascii="Proxima Nova" w:eastAsia="Times New Roman" w:hAnsi="Proxima Nova" w:cs="Times New Roman"/>
          <w:color w:val="000000"/>
          <w:lang w:eastAsia="ru-RU"/>
        </w:rPr>
        <w:t>автоматизация работы с потенциальными и действующими клиентами</w:t>
      </w:r>
    </w:p>
    <w:p w:rsidR="003249CA" w:rsidRPr="003249CA" w:rsidRDefault="003249CA" w:rsidP="003249CA">
      <w:pPr>
        <w:numPr>
          <w:ilvl w:val="0"/>
          <w:numId w:val="4"/>
        </w:numPr>
        <w:shd w:val="clear" w:color="auto" w:fill="FFFFFF"/>
        <w:spacing w:after="0" w:line="480" w:lineRule="auto"/>
        <w:ind w:left="595"/>
        <w:textAlignment w:val="baseline"/>
        <w:rPr>
          <w:rFonts w:ascii="Proxima Nova" w:eastAsia="Times New Roman" w:hAnsi="Proxima Nova" w:cs="Times New Roman"/>
          <w:color w:val="000000"/>
          <w:lang w:eastAsia="ru-RU"/>
        </w:rPr>
      </w:pPr>
      <w:r w:rsidRPr="003249CA">
        <w:rPr>
          <w:rFonts w:ascii="Proxima Nova" w:eastAsia="Times New Roman" w:hAnsi="Proxima Nova" w:cs="Times New Roman"/>
          <w:color w:val="000000"/>
          <w:lang w:eastAsia="ru-RU"/>
        </w:rPr>
        <w:t>автоматизация работы внутри компании</w:t>
      </w:r>
    </w:p>
    <w:p w:rsidR="003249CA" w:rsidRPr="003249CA" w:rsidRDefault="003249CA" w:rsidP="003249CA">
      <w:pPr>
        <w:numPr>
          <w:ilvl w:val="0"/>
          <w:numId w:val="4"/>
        </w:numPr>
        <w:shd w:val="clear" w:color="auto" w:fill="FFFFFF"/>
        <w:spacing w:after="0" w:line="480" w:lineRule="auto"/>
        <w:ind w:left="595"/>
        <w:textAlignment w:val="baseline"/>
        <w:rPr>
          <w:rFonts w:ascii="Proxima Nova" w:eastAsia="Times New Roman" w:hAnsi="Proxima Nova" w:cs="Times New Roman"/>
          <w:color w:val="000000"/>
          <w:lang w:eastAsia="ru-RU"/>
        </w:rPr>
      </w:pPr>
      <w:r w:rsidRPr="003249CA">
        <w:rPr>
          <w:rFonts w:ascii="Proxima Nova" w:eastAsia="Times New Roman" w:hAnsi="Proxima Nova" w:cs="Times New Roman"/>
          <w:color w:val="000000"/>
          <w:lang w:eastAsia="ru-RU"/>
        </w:rPr>
        <w:t>инструмент внедрения корпоративной культуры</w:t>
      </w:r>
    </w:p>
    <w:p w:rsidR="003249CA" w:rsidRPr="003249CA" w:rsidRDefault="003249CA" w:rsidP="003249CA">
      <w:pPr>
        <w:numPr>
          <w:ilvl w:val="0"/>
          <w:numId w:val="4"/>
        </w:numPr>
        <w:shd w:val="clear" w:color="auto" w:fill="FFFFFF"/>
        <w:spacing w:after="0" w:line="480" w:lineRule="auto"/>
        <w:ind w:left="595"/>
        <w:textAlignment w:val="baseline"/>
        <w:rPr>
          <w:rFonts w:ascii="Proxima Nova" w:eastAsia="Times New Roman" w:hAnsi="Proxima Nova" w:cs="Times New Roman"/>
          <w:color w:val="000000"/>
          <w:lang w:eastAsia="ru-RU"/>
        </w:rPr>
      </w:pPr>
      <w:r w:rsidRPr="003249CA">
        <w:rPr>
          <w:rFonts w:ascii="Proxima Nova" w:eastAsia="Times New Roman" w:hAnsi="Proxima Nova" w:cs="Times New Roman"/>
          <w:color w:val="000000"/>
          <w:lang w:eastAsia="ru-RU"/>
        </w:rPr>
        <w:t>система аналитики продаж</w:t>
      </w:r>
    </w:p>
    <w:p w:rsidR="003249CA" w:rsidRDefault="003249CA" w:rsidP="003249CA">
      <w:pPr>
        <w:numPr>
          <w:ilvl w:val="0"/>
          <w:numId w:val="4"/>
        </w:numPr>
        <w:shd w:val="clear" w:color="auto" w:fill="FFFFFF"/>
        <w:spacing w:after="861" w:line="240" w:lineRule="auto"/>
        <w:ind w:left="595" w:right="2874"/>
        <w:textAlignment w:val="baseline"/>
        <w:rPr>
          <w:rFonts w:ascii="Proxima Nova" w:eastAsia="Times New Roman" w:hAnsi="Proxima Nov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249CA">
        <w:rPr>
          <w:rFonts w:ascii="Proxima Nova" w:eastAsia="Times New Roman" w:hAnsi="Proxima Nova" w:cs="Times New Roman"/>
          <w:color w:val="000000"/>
          <w:lang w:eastAsia="ru-RU"/>
        </w:rPr>
        <w:t>и многое другое.</w:t>
      </w:r>
      <w:r w:rsidRPr="003249CA">
        <w:rPr>
          <w:rFonts w:ascii="Proxima Nova" w:eastAsia="Times New Roman" w:hAnsi="Proxima Nov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Proxima Nova" w:eastAsia="Times New Roman" w:hAnsi="Proxima Nova" w:cs="Times New Roman"/>
          <w:color w:val="000000"/>
          <w:sz w:val="27"/>
          <w:szCs w:val="27"/>
          <w:shd w:val="clear" w:color="auto" w:fill="FFFFFF"/>
          <w:lang w:eastAsia="ru-RU"/>
        </w:rPr>
        <w:br/>
      </w:r>
    </w:p>
    <w:p w:rsidR="003249CA" w:rsidRDefault="003249CA">
      <w:pPr>
        <w:rPr>
          <w:rFonts w:ascii="Proxima Nova" w:eastAsia="Times New Roman" w:hAnsi="Proxima Nov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249CA" w:rsidRPr="00AE0A98" w:rsidRDefault="003249CA" w:rsidP="003249CA">
      <w:pPr>
        <w:pStyle w:val="ab"/>
        <w:shd w:val="clear" w:color="auto" w:fill="FFFFFF"/>
        <w:spacing w:after="861" w:line="240" w:lineRule="auto"/>
        <w:ind w:right="2874"/>
        <w:textAlignment w:val="baseline"/>
        <w:rPr>
          <w:rFonts w:ascii="Proxima Nova" w:eastAsia="Times New Roman" w:hAnsi="Proxima Nova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3249CA"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  <w:t>Цены на внедрение Битрикс24</w:t>
      </w:r>
    </w:p>
    <w:tbl>
      <w:tblPr>
        <w:tblW w:w="9599" w:type="dxa"/>
        <w:tblBorders>
          <w:top w:val="single" w:sz="6" w:space="0" w:color="D4D4D4"/>
          <w:left w:val="single" w:sz="6" w:space="0" w:color="D4D4D4"/>
          <w:bottom w:val="single" w:sz="6" w:space="0" w:color="D4D4D4"/>
          <w:right w:val="single" w:sz="6" w:space="0" w:color="D4D4D4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3147"/>
        <w:gridCol w:w="2731"/>
        <w:gridCol w:w="1767"/>
        <w:gridCol w:w="1400"/>
      </w:tblGrid>
      <w:tr w:rsidR="00AE0A98" w:rsidRPr="00AE0A98" w:rsidTr="00F75F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AE0A98"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Трудоемкость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Ставка, (</w:t>
            </w:r>
            <w:proofErr w:type="spellStart"/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/час)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8" w:type="dxa"/>
              <w:left w:w="157" w:type="dxa"/>
              <w:bottom w:w="78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Тех. задание</w:t>
            </w: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Консультации по использованию портала Битрикс24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2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Реализация структуры компании в Битрикс24, добавление пользователей, настройка прав доступа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2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Настройка CRM. Назначение прав доступа. Создание дополнительных полей </w:t>
            </w:r>
            <w:proofErr w:type="spellStart"/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лида</w:t>
            </w:r>
            <w:proofErr w:type="spellEnd"/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, статусов </w:t>
            </w:r>
            <w:proofErr w:type="spellStart"/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лида</w:t>
            </w:r>
            <w:proofErr w:type="spellEnd"/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, типов сделки, стадий сделки и прочее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4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Создание новых отчетов в CRM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4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Да</w:t>
            </w: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Автоматизация линейного бизнес-процесса в CRM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10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Да</w:t>
            </w: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Автоматизация бизнес-процесса со статусами в CRM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14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Да</w:t>
            </w: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Автоматизация линейного бизнес-процесса в Живой ленте портала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10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Да</w:t>
            </w: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Автоматизация бизнес-процесса со статусами в Живой ленте портала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14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Да</w:t>
            </w: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Интеграция Битрикс24 с сайтом на 1С-Битрикс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От 2 часов на </w:t>
            </w:r>
            <w:proofErr w:type="spellStart"/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веб-формы</w:t>
            </w:r>
            <w:proofErr w:type="spellEnd"/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.</w:t>
            </w:r>
          </w:p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 </w:t>
            </w:r>
          </w:p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С передачей файлов от 5 </w:t>
            </w: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lastRenderedPageBreak/>
              <w:t>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lastRenderedPageBreak/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Интеграция Битрикс24 с сайтом на других платформах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10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Да</w:t>
            </w: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hyperlink r:id="rId9" w:history="1">
              <w:r w:rsidRPr="00AE0A98">
                <w:rPr>
                  <w:rFonts w:ascii="Proxima Nova" w:eastAsia="Times New Roman" w:hAnsi="Proxima Nova" w:cs="Times New Roman"/>
                  <w:color w:val="000000"/>
                  <w:u w:val="single"/>
                  <w:lang w:eastAsia="ru-RU"/>
                </w:rPr>
                <w:t>Интеграция Битрикс24 с системой 1С: УТ, 1С: УПП, 1С: УНФ </w:t>
              </w:r>
            </w:hyperlink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10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Да</w:t>
            </w: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Интеграция Битрикс24 с системой 1С при использовании </w:t>
            </w:r>
            <w:proofErr w:type="spellStart"/>
            <w:proofErr w:type="gramStart"/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Интернет-магазина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4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Интеграция Битрикс24 с любой системой 1С (передача информации о закрытии сделок, отгруженной продукции и пр.)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20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Да</w:t>
            </w: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Интеграция Битрикс24 с телефонией (штатные средства портала, аренда номера в Битрикс24)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Консультации от 2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Интеграция Битрикс24 с SIP телефонией компании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Консультации от 2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Разработка внешних приложений для Битрикс24 (облако)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20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Да</w:t>
            </w:r>
          </w:p>
        </w:tc>
      </w:tr>
      <w:tr w:rsidR="00AE0A98" w:rsidRPr="00AE0A98" w:rsidTr="00F75FB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7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Программная доработка Битрикс24 (коробка)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От 20 часов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auto"/>
            <w:tcMar>
              <w:top w:w="235" w:type="dxa"/>
              <w:left w:w="157" w:type="dxa"/>
              <w:bottom w:w="235" w:type="dxa"/>
              <w:right w:w="157" w:type="dxa"/>
            </w:tcMar>
            <w:vAlign w:val="center"/>
            <w:hideMark/>
          </w:tcPr>
          <w:p w:rsidR="00AE0A98" w:rsidRPr="00AE0A98" w:rsidRDefault="00AE0A98" w:rsidP="00AE0A9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Да</w:t>
            </w:r>
          </w:p>
        </w:tc>
      </w:tr>
    </w:tbl>
    <w:p w:rsidR="00F75FBE" w:rsidRDefault="00F75FBE" w:rsidP="00AE0A98">
      <w:p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</w:pPr>
    </w:p>
    <w:p w:rsidR="00F75FBE" w:rsidRDefault="00F75FBE">
      <w:pPr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  <w:br w:type="page"/>
      </w:r>
    </w:p>
    <w:p w:rsidR="00AE0A98" w:rsidRPr="00AE0A98" w:rsidRDefault="00AE0A98" w:rsidP="00AE0A98">
      <w:p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</w:pPr>
      <w:r w:rsidRPr="00AE0A98"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  <w:lastRenderedPageBreak/>
        <w:t>ЭТАПЫ РАБОТЫ</w:t>
      </w:r>
    </w:p>
    <w:p w:rsidR="00AE0A98" w:rsidRDefault="00AE0A98" w:rsidP="00F75FBE">
      <w:pPr>
        <w:shd w:val="clear" w:color="auto" w:fill="FFFFFF"/>
        <w:spacing w:after="0" w:line="240" w:lineRule="auto"/>
        <w:ind w:left="-993"/>
        <w:jc w:val="center"/>
        <w:textAlignment w:val="baseline"/>
        <w:rPr>
          <w:rFonts w:ascii="Proxima Nova" w:eastAsia="Times New Roman" w:hAnsi="Proxima Nova" w:cs="Times New Roman"/>
          <w:color w:val="000000"/>
          <w:sz w:val="27"/>
          <w:szCs w:val="27"/>
          <w:lang w:eastAsia="ru-RU"/>
        </w:rPr>
      </w:pPr>
      <w:r>
        <w:rPr>
          <w:rFonts w:ascii="Proxima Nova" w:eastAsia="Times New Roman" w:hAnsi="Proxima Nov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24550" cy="509967"/>
            <wp:effectExtent l="19050" t="0" r="0" b="0"/>
            <wp:docPr id="7" name="Рисунок 7" descr="https://cit-sites.ru/bitrix/templates/citsites/img/img_lend2/et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it-sites.ru/bitrix/templates/citsites/img/img_lend2/etap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87" cy="50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BE" w:rsidRPr="00AE0A98" w:rsidRDefault="00F75FBE" w:rsidP="00AE0A98">
      <w:pPr>
        <w:shd w:val="clear" w:color="auto" w:fill="FFFFFF"/>
        <w:spacing w:after="0" w:line="240" w:lineRule="auto"/>
        <w:jc w:val="center"/>
        <w:textAlignment w:val="baseline"/>
        <w:rPr>
          <w:rFonts w:ascii="Proxima Nova" w:eastAsia="Times New Roman" w:hAnsi="Proxima Nova" w:cs="Times New Roman"/>
          <w:color w:val="000000"/>
          <w:sz w:val="27"/>
          <w:szCs w:val="27"/>
          <w:lang w:eastAsia="ru-RU"/>
        </w:rPr>
      </w:pPr>
    </w:p>
    <w:p w:rsidR="00F75FBE" w:rsidRDefault="00AE0A98" w:rsidP="00F75FBE">
      <w:pPr>
        <w:numPr>
          <w:ilvl w:val="0"/>
          <w:numId w:val="3"/>
        </w:numPr>
        <w:shd w:val="clear" w:color="auto" w:fill="FFFFFF"/>
        <w:spacing w:after="1096" w:line="240" w:lineRule="auto"/>
        <w:ind w:left="0" w:right="923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AE0A98">
        <w:rPr>
          <w:rFonts w:ascii="inherit" w:eastAsia="Times New Roman" w:hAnsi="inherit" w:cs="Times New Roman"/>
          <w:color w:val="000000"/>
          <w:lang w:eastAsia="ru-RU"/>
        </w:rPr>
        <w:t>Вник</w:t>
      </w:r>
      <w:r w:rsidR="00F75FBE">
        <w:rPr>
          <w:rFonts w:ascii="inherit" w:eastAsia="Times New Roman" w:hAnsi="inherit" w:cs="Times New Roman"/>
          <w:color w:val="000000"/>
          <w:lang w:eastAsia="ru-RU"/>
        </w:rPr>
        <w:t>а</w:t>
      </w:r>
      <w:r w:rsidRPr="00AE0A98">
        <w:rPr>
          <w:rFonts w:ascii="inherit" w:eastAsia="Times New Roman" w:hAnsi="inherit" w:cs="Times New Roman"/>
          <w:color w:val="000000"/>
          <w:lang w:eastAsia="ru-RU"/>
        </w:rPr>
        <w:t>ем в суть работы компании клиента</w:t>
      </w:r>
    </w:p>
    <w:p w:rsidR="00AE0A98" w:rsidRPr="00AE0A98" w:rsidRDefault="00AE0A98" w:rsidP="00F75FBE">
      <w:pPr>
        <w:numPr>
          <w:ilvl w:val="0"/>
          <w:numId w:val="3"/>
        </w:numPr>
        <w:shd w:val="clear" w:color="auto" w:fill="FFFFFF"/>
        <w:spacing w:after="1096" w:line="240" w:lineRule="auto"/>
        <w:ind w:left="0" w:right="923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AE0A98">
        <w:rPr>
          <w:rFonts w:ascii="inherit" w:eastAsia="Times New Roman" w:hAnsi="inherit" w:cs="Times New Roman"/>
          <w:color w:val="000000"/>
          <w:lang w:eastAsia="ru-RU"/>
        </w:rPr>
        <w:t>Составляем техническое задание</w:t>
      </w:r>
    </w:p>
    <w:p w:rsidR="00AE0A98" w:rsidRPr="00AE0A98" w:rsidRDefault="00AE0A98" w:rsidP="00F75FBE">
      <w:pPr>
        <w:numPr>
          <w:ilvl w:val="0"/>
          <w:numId w:val="3"/>
        </w:numPr>
        <w:shd w:val="clear" w:color="auto" w:fill="FFFFFF"/>
        <w:spacing w:after="1096" w:line="240" w:lineRule="auto"/>
        <w:ind w:left="0" w:right="923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AE0A98">
        <w:rPr>
          <w:rFonts w:ascii="inherit" w:eastAsia="Times New Roman" w:hAnsi="inherit" w:cs="Times New Roman"/>
          <w:color w:val="000000"/>
          <w:lang w:eastAsia="ru-RU"/>
        </w:rPr>
        <w:t>Разрабатываем прототип внедрения</w:t>
      </w:r>
    </w:p>
    <w:p w:rsidR="00AE0A98" w:rsidRPr="00AE0A98" w:rsidRDefault="00AE0A98" w:rsidP="00F75FBE">
      <w:pPr>
        <w:numPr>
          <w:ilvl w:val="0"/>
          <w:numId w:val="3"/>
        </w:numPr>
        <w:shd w:val="clear" w:color="auto" w:fill="FFFFFF"/>
        <w:spacing w:after="1096" w:line="240" w:lineRule="auto"/>
        <w:ind w:left="0" w:right="923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AE0A98">
        <w:rPr>
          <w:rFonts w:ascii="inherit" w:eastAsia="Times New Roman" w:hAnsi="inherit" w:cs="Times New Roman"/>
          <w:color w:val="000000"/>
          <w:lang w:eastAsia="ru-RU"/>
        </w:rPr>
        <w:t>Устанавливаем продукт на серверах клиента и делаем базовые настройки</w:t>
      </w:r>
    </w:p>
    <w:p w:rsidR="00AE0A98" w:rsidRPr="00AE0A98" w:rsidRDefault="00AE0A98" w:rsidP="00F75FBE">
      <w:pPr>
        <w:numPr>
          <w:ilvl w:val="0"/>
          <w:numId w:val="3"/>
        </w:numPr>
        <w:shd w:val="clear" w:color="auto" w:fill="FFFFFF"/>
        <w:spacing w:after="1096" w:line="240" w:lineRule="auto"/>
        <w:ind w:left="0" w:right="626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AE0A98">
        <w:rPr>
          <w:rFonts w:ascii="inherit" w:eastAsia="Times New Roman" w:hAnsi="inherit" w:cs="Times New Roman"/>
          <w:color w:val="000000"/>
          <w:lang w:eastAsia="ru-RU"/>
        </w:rPr>
        <w:t>Настраиваем организационную структуру, бизнес процессы, наполняем информацией, настраиваем интеграции и аналитику</w:t>
      </w:r>
    </w:p>
    <w:p w:rsidR="00AE0A98" w:rsidRPr="00AE0A98" w:rsidRDefault="00AE0A98" w:rsidP="00F75FBE">
      <w:pPr>
        <w:numPr>
          <w:ilvl w:val="0"/>
          <w:numId w:val="3"/>
        </w:numPr>
        <w:shd w:val="clear" w:color="auto" w:fill="FFFFFF"/>
        <w:spacing w:after="1096" w:line="240" w:lineRule="auto"/>
        <w:ind w:left="0" w:right="923"/>
        <w:textAlignment w:val="baseline"/>
        <w:rPr>
          <w:rFonts w:ascii="inherit" w:eastAsia="Times New Roman" w:hAnsi="inherit" w:cs="Times New Roman"/>
          <w:color w:val="000000"/>
          <w:lang w:eastAsia="ru-RU"/>
        </w:rPr>
      </w:pPr>
      <w:r w:rsidRPr="00AE0A98">
        <w:rPr>
          <w:rFonts w:ascii="inherit" w:eastAsia="Times New Roman" w:hAnsi="inherit" w:cs="Times New Roman"/>
          <w:color w:val="000000"/>
          <w:lang w:eastAsia="ru-RU"/>
        </w:rPr>
        <w:t xml:space="preserve">Обучаем руководителей бизнеса и отделов продаж, </w:t>
      </w:r>
      <w:proofErr w:type="spellStart"/>
      <w:r w:rsidRPr="00AE0A98">
        <w:rPr>
          <w:rFonts w:ascii="inherit" w:eastAsia="Times New Roman" w:hAnsi="inherit" w:cs="Times New Roman"/>
          <w:color w:val="000000"/>
          <w:lang w:eastAsia="ru-RU"/>
        </w:rPr>
        <w:t>маркетологов</w:t>
      </w:r>
      <w:proofErr w:type="spellEnd"/>
      <w:r w:rsidRPr="00AE0A98">
        <w:rPr>
          <w:rFonts w:ascii="inherit" w:eastAsia="Times New Roman" w:hAnsi="inherit" w:cs="Times New Roman"/>
          <w:color w:val="000000"/>
          <w:lang w:eastAsia="ru-RU"/>
        </w:rPr>
        <w:t xml:space="preserve">, HR-специалистов работе с </w:t>
      </w:r>
      <w:proofErr w:type="spellStart"/>
      <w:r w:rsidRPr="00AE0A98">
        <w:rPr>
          <w:rFonts w:ascii="inherit" w:eastAsia="Times New Roman" w:hAnsi="inherit" w:cs="Times New Roman"/>
          <w:color w:val="000000"/>
          <w:lang w:eastAsia="ru-RU"/>
        </w:rPr>
        <w:t>Битрикс</w:t>
      </w:r>
      <w:proofErr w:type="spellEnd"/>
      <w:r w:rsidRPr="00AE0A98">
        <w:rPr>
          <w:rFonts w:ascii="inherit" w:eastAsia="Times New Roman" w:hAnsi="inherit" w:cs="Times New Roman"/>
          <w:color w:val="000000"/>
          <w:lang w:eastAsia="ru-RU"/>
        </w:rPr>
        <w:t xml:space="preserve"> 24</w:t>
      </w:r>
    </w:p>
    <w:p w:rsidR="003249CA" w:rsidRDefault="003249CA" w:rsidP="003249CA">
      <w:pPr>
        <w:pStyle w:val="2"/>
        <w:shd w:val="clear" w:color="auto" w:fill="FFFFFF"/>
        <w:spacing w:before="0" w:beforeAutospacing="0" w:after="407" w:afterAutospacing="0"/>
        <w:textAlignment w:val="baseline"/>
        <w:rPr>
          <w:rFonts w:ascii="Proxima Nova" w:hAnsi="Proxima Nova"/>
          <w:color w:val="000000"/>
          <w:sz w:val="31"/>
          <w:szCs w:val="31"/>
        </w:rPr>
      </w:pPr>
      <w:r>
        <w:rPr>
          <w:rFonts w:ascii="Proxima Nova" w:hAnsi="Proxima Nova"/>
          <w:color w:val="000000"/>
          <w:sz w:val="31"/>
          <w:szCs w:val="31"/>
        </w:rPr>
        <w:t>Сколько стоит внедрение Битрикс24?</w:t>
      </w:r>
    </w:p>
    <w:p w:rsidR="003249CA" w:rsidRDefault="003249CA" w:rsidP="003249CA">
      <w:pPr>
        <w:pStyle w:val="a9"/>
        <w:shd w:val="clear" w:color="auto" w:fill="FFFFFF"/>
        <w:spacing w:before="0" w:beforeAutospacing="0" w:after="219" w:afterAutospacing="0"/>
        <w:textAlignment w:val="baseline"/>
        <w:rPr>
          <w:rFonts w:ascii="Proxima Nova" w:hAnsi="Proxima Nova"/>
          <w:color w:val="000000"/>
          <w:sz w:val="22"/>
          <w:szCs w:val="22"/>
        </w:rPr>
      </w:pPr>
      <w:r>
        <w:rPr>
          <w:rFonts w:ascii="Proxima Nova" w:hAnsi="Proxima Nova"/>
          <w:color w:val="000000"/>
          <w:sz w:val="22"/>
          <w:szCs w:val="22"/>
        </w:rPr>
        <w:t>Внедрение - это сложный и трудоемкий процесс. Стоимость зависит от задач, которые вы хотите решить с помощью Битрикс24.</w:t>
      </w:r>
    </w:p>
    <w:p w:rsidR="003249CA" w:rsidRDefault="003249CA" w:rsidP="003249CA">
      <w:pPr>
        <w:pStyle w:val="citsitescallback"/>
        <w:shd w:val="clear" w:color="auto" w:fill="FFFFFF"/>
        <w:spacing w:before="0" w:beforeAutospacing="0" w:after="219" w:afterAutospacing="0"/>
        <w:textAlignment w:val="baseline"/>
        <w:rPr>
          <w:rFonts w:ascii="Proxima Nova" w:hAnsi="Proxima Nova"/>
          <w:color w:val="000000"/>
          <w:sz w:val="22"/>
          <w:szCs w:val="22"/>
        </w:rPr>
      </w:pPr>
      <w:r>
        <w:rPr>
          <w:rFonts w:ascii="Proxima Nova" w:hAnsi="Proxima Nova"/>
          <w:color w:val="000000"/>
          <w:sz w:val="22"/>
          <w:szCs w:val="22"/>
        </w:rPr>
        <w:t>Оставьте</w:t>
      </w:r>
      <w:r w:rsidRPr="003249CA">
        <w:rPr>
          <w:rFonts w:ascii="Proxima Nova" w:hAnsi="Proxima Nova"/>
          <w:color w:val="000000"/>
          <w:sz w:val="22"/>
          <w:szCs w:val="22"/>
        </w:rPr>
        <w:t xml:space="preserve"> </w:t>
      </w:r>
      <w:r>
        <w:rPr>
          <w:rFonts w:ascii="Proxima Nova" w:hAnsi="Proxima Nova"/>
          <w:color w:val="000000"/>
          <w:sz w:val="22"/>
          <w:szCs w:val="22"/>
        </w:rPr>
        <w:t xml:space="preserve"> заявку и мы подготовим </w:t>
      </w:r>
      <w:proofErr w:type="gramStart"/>
      <w:r>
        <w:rPr>
          <w:rFonts w:ascii="Proxima Nova" w:hAnsi="Proxima Nova"/>
          <w:color w:val="000000"/>
          <w:sz w:val="22"/>
          <w:szCs w:val="22"/>
        </w:rPr>
        <w:t>индивидуальный проект</w:t>
      </w:r>
      <w:proofErr w:type="gramEnd"/>
      <w:r>
        <w:rPr>
          <w:rFonts w:ascii="Proxima Nova" w:hAnsi="Proxima Nova"/>
          <w:color w:val="000000"/>
          <w:sz w:val="22"/>
          <w:szCs w:val="22"/>
        </w:rPr>
        <w:t xml:space="preserve"> внедрения именно для вашего бизнеса. </w:t>
      </w:r>
      <w:r>
        <w:rPr>
          <w:rFonts w:ascii="Proxima Nova" w:hAnsi="Proxima Nova"/>
          <w:color w:val="000000"/>
          <w:sz w:val="22"/>
          <w:szCs w:val="22"/>
        </w:rPr>
        <w:br/>
      </w:r>
    </w:p>
    <w:p w:rsidR="00F75FBE" w:rsidRDefault="00F75FBE" w:rsidP="003249CA">
      <w:pPr>
        <w:pStyle w:val="citsitescallback"/>
        <w:shd w:val="clear" w:color="auto" w:fill="FFFFFF"/>
        <w:spacing w:before="0" w:beforeAutospacing="0" w:after="219" w:afterAutospacing="0"/>
        <w:textAlignment w:val="baseline"/>
      </w:pPr>
      <w:r>
        <w:br w:type="page"/>
      </w:r>
    </w:p>
    <w:p w:rsidR="00F75FBE" w:rsidRDefault="00F75FBE" w:rsidP="00F75FBE">
      <w:p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</w:pPr>
      <w:r w:rsidRPr="00AE0A98"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  <w:lastRenderedPageBreak/>
        <w:t>ДОПОЛНИТЕЛЬНЫЕ УСЛУГИ</w:t>
      </w:r>
    </w:p>
    <w:p w:rsidR="00F75FBE" w:rsidRDefault="00F75FBE" w:rsidP="00F75FBE">
      <w:p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4786"/>
      </w:tblGrid>
      <w:tr w:rsidR="00F75FBE" w:rsidTr="00F75FBE">
        <w:tc>
          <w:tcPr>
            <w:tcW w:w="1668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F75FBE"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  <w:drawing>
                <wp:inline distT="0" distB="0" distL="0" distR="0">
                  <wp:extent cx="835025" cy="835025"/>
                  <wp:effectExtent l="19050" t="0" r="3175" b="0"/>
                  <wp:docPr id="15" name="Рисунок 1" descr="https://cit-sites.ru/bitrix/templates/citsites/img/img_lend2/u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it-sites.ru/bitrix/templates/citsites/img/img_lend2/u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4786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Интегрируем</w:t>
            </w: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 xml:space="preserve"> с телефонией, 1С, сайтами, </w:t>
            </w:r>
            <w:proofErr w:type="spellStart"/>
            <w:proofErr w:type="gramStart"/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интернет-магазинами</w:t>
            </w:r>
            <w:proofErr w:type="spellEnd"/>
            <w:proofErr w:type="gramEnd"/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</w:tr>
      <w:tr w:rsidR="00F75FBE" w:rsidTr="00F75FBE">
        <w:tc>
          <w:tcPr>
            <w:tcW w:w="1668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F75FBE"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  <w:drawing>
                <wp:inline distT="0" distB="0" distL="0" distR="0">
                  <wp:extent cx="835025" cy="835025"/>
                  <wp:effectExtent l="19050" t="0" r="3175" b="0"/>
                  <wp:docPr id="16" name="Рисунок 2" descr="https://cit-sites.ru/bitrix/templates/citsites/img/img_lend2/u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it-sites.ru/bitrix/templates/citsites/img/img_lend2/u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4786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Анализируем</w:t>
            </w: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 процессы в вашем бизнесе и формируем воронку продаж</w:t>
            </w:r>
          </w:p>
        </w:tc>
      </w:tr>
      <w:tr w:rsidR="00F75FBE" w:rsidTr="00F75FBE">
        <w:tc>
          <w:tcPr>
            <w:tcW w:w="1668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F75FBE"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  <w:drawing>
                <wp:inline distT="0" distB="0" distL="0" distR="0">
                  <wp:extent cx="835025" cy="835025"/>
                  <wp:effectExtent l="19050" t="0" r="3175" b="0"/>
                  <wp:docPr id="17" name="Рисунок 3" descr="https://cit-sites.ru/bitrix/templates/citsites/img/img_lend2/us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t-sites.ru/bitrix/templates/citsites/img/img_lend2/us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4786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Автоматизируем</w:t>
            </w: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. Пишем бизнес-процессы в Битрикс24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</w:tr>
      <w:tr w:rsidR="00F75FBE" w:rsidTr="00F75FBE">
        <w:tc>
          <w:tcPr>
            <w:tcW w:w="1668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F75FBE"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  <w:drawing>
                <wp:inline distT="0" distB="0" distL="0" distR="0">
                  <wp:extent cx="835025" cy="835025"/>
                  <wp:effectExtent l="19050" t="0" r="3175" b="0"/>
                  <wp:docPr id="18" name="Рисунок 4" descr="https://cit-sites.ru/bitrix/templates/citsites/img/img_lend2/us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t-sites.ru/bitrix/templates/citsites/img/img_lend2/us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4786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Обучаем</w:t>
            </w: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. Проводим тренинги, семинары, пишем документацию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</w:r>
          </w:p>
        </w:tc>
      </w:tr>
      <w:tr w:rsidR="00F75FBE" w:rsidTr="00F75FBE">
        <w:tc>
          <w:tcPr>
            <w:tcW w:w="1668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F75FBE"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  <w:drawing>
                <wp:inline distT="0" distB="0" distL="0" distR="0">
                  <wp:extent cx="835025" cy="835025"/>
                  <wp:effectExtent l="19050" t="0" r="3175" b="0"/>
                  <wp:docPr id="19" name="Рисунок 5" descr="https://cit-sites.ru/bitrix/templates/citsites/img/img_lend2/us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it-sites.ru/bitrix/templates/citsites/img/img_lend2/us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</w:p>
        </w:tc>
        <w:tc>
          <w:tcPr>
            <w:tcW w:w="4786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Импортируем</w:t>
            </w: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. Помогаем переехать с другой CRM</w:t>
            </w:r>
            <w:r>
              <w:rPr>
                <w:rFonts w:ascii="inherit" w:eastAsia="Times New Roman" w:hAnsi="inherit" w:cs="Times New Roman"/>
                <w:color w:val="000000"/>
                <w:lang w:eastAsia="ru-RU"/>
              </w:rPr>
              <w:br/>
            </w:r>
          </w:p>
        </w:tc>
      </w:tr>
      <w:tr w:rsidR="00F75FBE" w:rsidTr="00F75FBE">
        <w:tc>
          <w:tcPr>
            <w:tcW w:w="1668" w:type="dxa"/>
          </w:tcPr>
          <w:p w:rsidR="00F75FBE" w:rsidRDefault="00F75FBE" w:rsidP="00C86BFA">
            <w:pPr>
              <w:textAlignment w:val="baseline"/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</w:pPr>
            <w:r w:rsidRPr="00F75FBE">
              <w:rPr>
                <w:rFonts w:ascii="Proxima Nova" w:eastAsia="Times New Roman" w:hAnsi="Proxima Nova" w:cs="Times New Roman"/>
                <w:b/>
                <w:bCs/>
                <w:color w:val="000000"/>
                <w:sz w:val="31"/>
                <w:szCs w:val="31"/>
                <w:lang w:eastAsia="ru-RU"/>
              </w:rPr>
              <w:drawing>
                <wp:inline distT="0" distB="0" distL="0" distR="0">
                  <wp:extent cx="835025" cy="835025"/>
                  <wp:effectExtent l="19050" t="0" r="3175" b="0"/>
                  <wp:docPr id="20" name="Рисунок 6" descr="https://cit-sites.ru/bitrix/templates/citsites/img/img_lend2/u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it-sites.ru/bitrix/templates/citsites/img/img_lend2/u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75FBE" w:rsidRPr="00F75FBE" w:rsidRDefault="00F75FBE" w:rsidP="00C86BFA">
            <w:pPr>
              <w:shd w:val="clear" w:color="auto" w:fill="FFFFFF"/>
              <w:spacing w:after="861"/>
              <w:ind w:right="2874"/>
              <w:textAlignment w:val="baseline"/>
              <w:rPr>
                <w:rFonts w:ascii="inherit" w:eastAsia="Times New Roman" w:hAnsi="inherit" w:cs="Times New Roman"/>
                <w:color w:val="000000"/>
                <w:lang w:eastAsia="ru-RU"/>
              </w:rPr>
            </w:pPr>
            <w:r w:rsidRPr="00AE0A98">
              <w:rPr>
                <w:rFonts w:ascii="inherit" w:eastAsia="Times New Roman" w:hAnsi="inherit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Настраиваем</w:t>
            </w:r>
            <w:r w:rsidRPr="00AE0A98">
              <w:rPr>
                <w:rFonts w:ascii="inherit" w:eastAsia="Times New Roman" w:hAnsi="inherit" w:cs="Times New Roman"/>
                <w:color w:val="000000"/>
                <w:lang w:eastAsia="ru-RU"/>
              </w:rPr>
              <w:t>. Поля, сущности, процессы именно под ваш бизнес</w:t>
            </w:r>
          </w:p>
        </w:tc>
      </w:tr>
    </w:tbl>
    <w:p w:rsidR="00F75FBE" w:rsidRPr="00AE0A98" w:rsidRDefault="00F75FBE" w:rsidP="00F75FBE">
      <w:pPr>
        <w:shd w:val="clear" w:color="auto" w:fill="FFFFFF"/>
        <w:spacing w:line="240" w:lineRule="auto"/>
        <w:textAlignment w:val="baseline"/>
        <w:rPr>
          <w:rFonts w:ascii="Proxima Nova" w:eastAsia="Times New Roman" w:hAnsi="Proxima Nova" w:cs="Times New Roman"/>
          <w:b/>
          <w:bCs/>
          <w:color w:val="000000"/>
          <w:sz w:val="31"/>
          <w:szCs w:val="31"/>
          <w:lang w:eastAsia="ru-RU"/>
        </w:rPr>
      </w:pPr>
    </w:p>
    <w:p w:rsidR="00CA6BDD" w:rsidRDefault="00061E95" w:rsidP="00F75FBE"/>
    <w:sectPr w:rsidR="00CA6BDD" w:rsidSect="0017423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95" w:rsidRDefault="00061E95" w:rsidP="00EB4C99">
      <w:pPr>
        <w:spacing w:after="0" w:line="240" w:lineRule="auto"/>
      </w:pPr>
      <w:r>
        <w:separator/>
      </w:r>
    </w:p>
  </w:endnote>
  <w:endnote w:type="continuationSeparator" w:id="0">
    <w:p w:rsidR="00061E95" w:rsidRDefault="00061E95" w:rsidP="00EB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CA" w:rsidRPr="003249CA" w:rsidRDefault="003249CA" w:rsidP="003249CA">
    <w:pPr>
      <w:pStyle w:val="citsitescallback"/>
      <w:shd w:val="clear" w:color="auto" w:fill="FFFFFF"/>
      <w:spacing w:before="0" w:beforeAutospacing="0" w:after="219" w:afterAutospacing="0"/>
      <w:textAlignment w:val="baseline"/>
      <w:rPr>
        <w:rFonts w:asciiTheme="minorHAnsi" w:hAnsiTheme="minorHAnsi" w:cstheme="minorHAnsi"/>
        <w:b/>
        <w:color w:val="000000"/>
      </w:rPr>
    </w:pPr>
    <w:r w:rsidRPr="003249CA">
      <w:rPr>
        <w:rFonts w:asciiTheme="minorHAnsi" w:hAnsiTheme="minorHAnsi" w:cstheme="minorHAnsi"/>
        <w:b/>
        <w:color w:val="000000"/>
      </w:rPr>
      <w:t xml:space="preserve">Станислав Николаевич Зайцев </w:t>
    </w:r>
  </w:p>
  <w:p w:rsidR="003249CA" w:rsidRPr="003249CA" w:rsidRDefault="003249CA" w:rsidP="003249CA">
    <w:pPr>
      <w:pStyle w:val="citsitescallback"/>
      <w:shd w:val="clear" w:color="auto" w:fill="FFFFFF"/>
      <w:spacing w:before="0" w:beforeAutospacing="0" w:after="219" w:afterAutospacing="0"/>
      <w:textAlignment w:val="baseline"/>
      <w:rPr>
        <w:rFonts w:asciiTheme="minorHAnsi" w:hAnsiTheme="minorHAnsi" w:cstheme="minorHAnsi"/>
        <w:color w:val="000000"/>
      </w:rPr>
    </w:pPr>
    <w:r w:rsidRPr="003249CA">
      <w:rPr>
        <w:rFonts w:asciiTheme="minorHAnsi" w:hAnsiTheme="minorHAnsi" w:cstheme="minorHAnsi"/>
        <w:color w:val="000000"/>
      </w:rPr>
      <w:t>+7 (988) 331-39-32</w:t>
    </w:r>
  </w:p>
  <w:p w:rsidR="003249CA" w:rsidRPr="003249CA" w:rsidRDefault="003249CA" w:rsidP="003249CA">
    <w:pPr>
      <w:pStyle w:val="a7"/>
      <w:rPr>
        <w:rFonts w:cstheme="minorHAnsi"/>
        <w:sz w:val="24"/>
        <w:szCs w:val="24"/>
      </w:rPr>
    </w:pPr>
    <w:r w:rsidRPr="003249CA">
      <w:rPr>
        <w:rFonts w:cstheme="minorHAnsi"/>
        <w:color w:val="000000"/>
        <w:sz w:val="24"/>
        <w:szCs w:val="24"/>
        <w:lang w:val="en-US"/>
      </w:rPr>
      <w:t>stas@flagweb.ru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95" w:rsidRDefault="00061E95" w:rsidP="00EB4C99">
      <w:pPr>
        <w:spacing w:after="0" w:line="240" w:lineRule="auto"/>
      </w:pPr>
      <w:r>
        <w:separator/>
      </w:r>
    </w:p>
  </w:footnote>
  <w:footnote w:type="continuationSeparator" w:id="0">
    <w:p w:rsidR="00061E95" w:rsidRDefault="00061E95" w:rsidP="00EB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A94"/>
    <w:multiLevelType w:val="multilevel"/>
    <w:tmpl w:val="8D5E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B5420"/>
    <w:multiLevelType w:val="multilevel"/>
    <w:tmpl w:val="48CC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A423B"/>
    <w:multiLevelType w:val="multilevel"/>
    <w:tmpl w:val="452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15115"/>
    <w:multiLevelType w:val="multilevel"/>
    <w:tmpl w:val="9AE8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8C"/>
    <w:rsid w:val="00061E95"/>
    <w:rsid w:val="0017423E"/>
    <w:rsid w:val="001A4F89"/>
    <w:rsid w:val="003249CA"/>
    <w:rsid w:val="003E3B8C"/>
    <w:rsid w:val="005443FC"/>
    <w:rsid w:val="00916FB1"/>
    <w:rsid w:val="00A14C18"/>
    <w:rsid w:val="00AE0A98"/>
    <w:rsid w:val="00EB4C99"/>
    <w:rsid w:val="00F75FBE"/>
    <w:rsid w:val="00FC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3E"/>
  </w:style>
  <w:style w:type="paragraph" w:styleId="2">
    <w:name w:val="heading 2"/>
    <w:basedOn w:val="a"/>
    <w:link w:val="20"/>
    <w:uiPriority w:val="9"/>
    <w:qFormat/>
    <w:rsid w:val="00324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C99"/>
  </w:style>
  <w:style w:type="paragraph" w:styleId="a7">
    <w:name w:val="footer"/>
    <w:basedOn w:val="a"/>
    <w:link w:val="a8"/>
    <w:uiPriority w:val="99"/>
    <w:unhideWhenUsed/>
    <w:rsid w:val="00EB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C99"/>
  </w:style>
  <w:style w:type="paragraph" w:styleId="a9">
    <w:name w:val="Normal (Web)"/>
    <w:basedOn w:val="a"/>
    <w:uiPriority w:val="99"/>
    <w:unhideWhenUsed/>
    <w:rsid w:val="00AE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E0A9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75FBE"/>
    <w:pPr>
      <w:ind w:left="720"/>
      <w:contextualSpacing/>
    </w:pPr>
  </w:style>
  <w:style w:type="table" w:styleId="ac">
    <w:name w:val="Table Grid"/>
    <w:basedOn w:val="a1"/>
    <w:uiPriority w:val="59"/>
    <w:rsid w:val="00F7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24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itsitescallback">
    <w:name w:val="citsites_callback"/>
    <w:basedOn w:val="a"/>
    <w:rsid w:val="0032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3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4C99"/>
  </w:style>
  <w:style w:type="paragraph" w:styleId="a7">
    <w:name w:val="footer"/>
    <w:basedOn w:val="a"/>
    <w:link w:val="a8"/>
    <w:uiPriority w:val="99"/>
    <w:unhideWhenUsed/>
    <w:rsid w:val="00EB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214">
              <w:marLeft w:val="0"/>
              <w:marRight w:val="0"/>
              <w:marTop w:val="704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365">
              <w:marLeft w:val="0"/>
              <w:marRight w:val="0"/>
              <w:marTop w:val="704"/>
              <w:marBottom w:val="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6093">
          <w:marLeft w:val="0"/>
          <w:marRight w:val="0"/>
          <w:marTop w:val="704"/>
          <w:marBottom w:val="4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it-sites.ru/uslugi/crm/integratsiya-1s-i-bitriks24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ASE220A-01V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М. Петлицкая</dc:creator>
  <cp:lastModifiedBy>goodc</cp:lastModifiedBy>
  <cp:revision>3</cp:revision>
  <cp:lastPrinted>2017-04-26T12:22:00Z</cp:lastPrinted>
  <dcterms:created xsi:type="dcterms:W3CDTF">2018-05-04T08:36:00Z</dcterms:created>
  <dcterms:modified xsi:type="dcterms:W3CDTF">2018-05-04T08:43:00Z</dcterms:modified>
</cp:coreProperties>
</file>